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FD" w:rsidRDefault="007517FD" w:rsidP="007517FD">
      <w:pPr>
        <w:spacing w:after="0"/>
        <w:jc w:val="center"/>
        <w:rPr>
          <w:b/>
          <w:sz w:val="24"/>
          <w:szCs w:val="24"/>
        </w:rPr>
      </w:pPr>
      <w:r>
        <w:rPr>
          <w:b/>
          <w:sz w:val="24"/>
          <w:szCs w:val="24"/>
        </w:rPr>
        <w:t>WARWICK TOWNSHIP BOARD OF SUPERVISORS</w:t>
      </w:r>
    </w:p>
    <w:p w:rsidR="007517FD" w:rsidRDefault="007517FD" w:rsidP="007517FD">
      <w:pPr>
        <w:spacing w:after="0"/>
        <w:jc w:val="center"/>
        <w:rPr>
          <w:b/>
          <w:sz w:val="24"/>
          <w:szCs w:val="24"/>
        </w:rPr>
      </w:pPr>
      <w:r>
        <w:rPr>
          <w:b/>
          <w:sz w:val="24"/>
          <w:szCs w:val="24"/>
        </w:rPr>
        <w:t>JUNE 3, 2020</w:t>
      </w:r>
    </w:p>
    <w:p w:rsidR="007517FD" w:rsidRDefault="007517FD" w:rsidP="007517FD">
      <w:pPr>
        <w:spacing w:after="0"/>
        <w:jc w:val="center"/>
        <w:rPr>
          <w:b/>
          <w:sz w:val="24"/>
          <w:szCs w:val="24"/>
        </w:rPr>
      </w:pPr>
      <w:r>
        <w:rPr>
          <w:b/>
          <w:sz w:val="24"/>
          <w:szCs w:val="24"/>
        </w:rPr>
        <w:t>MINUTES</w:t>
      </w:r>
    </w:p>
    <w:p w:rsidR="007517FD" w:rsidRDefault="007517FD" w:rsidP="007517FD">
      <w:pPr>
        <w:spacing w:after="0"/>
        <w:jc w:val="center"/>
        <w:rPr>
          <w:b/>
          <w:sz w:val="24"/>
          <w:szCs w:val="24"/>
        </w:rPr>
      </w:pPr>
    </w:p>
    <w:p w:rsidR="007517FD" w:rsidRDefault="007517FD" w:rsidP="007517FD">
      <w:pPr>
        <w:spacing w:after="0" w:line="360" w:lineRule="auto"/>
        <w:rPr>
          <w:sz w:val="24"/>
          <w:szCs w:val="24"/>
        </w:rPr>
      </w:pPr>
      <w:r>
        <w:rPr>
          <w:sz w:val="24"/>
          <w:szCs w:val="24"/>
        </w:rPr>
        <w:tab/>
        <w:t xml:space="preserve">Chairman Swinehart called the Regular Monthly meeting to order, 7:00 p.m. and stated that the meeting was held via ZOOM to meet the safety guidelines issued by Governor Wolf.  The meeting was posted on the website and </w:t>
      </w:r>
      <w:r w:rsidR="00C05FA4">
        <w:rPr>
          <w:sz w:val="24"/>
          <w:szCs w:val="24"/>
        </w:rPr>
        <w:t>legally</w:t>
      </w:r>
      <w:r>
        <w:rPr>
          <w:sz w:val="24"/>
          <w:szCs w:val="24"/>
        </w:rPr>
        <w:t xml:space="preserve"> advertised in the Pottstown Mercury.  Mr. Swinehart, Mrs. Cameron, Mr. Sydlosky and Solicitor Crotty were present on Zoom meeting. </w:t>
      </w:r>
    </w:p>
    <w:p w:rsidR="007517FD" w:rsidRDefault="007517FD" w:rsidP="007517FD">
      <w:pPr>
        <w:spacing w:after="0" w:line="360" w:lineRule="auto"/>
        <w:rPr>
          <w:sz w:val="24"/>
          <w:szCs w:val="24"/>
        </w:rPr>
      </w:pPr>
      <w:r>
        <w:rPr>
          <w:sz w:val="24"/>
          <w:szCs w:val="24"/>
        </w:rPr>
        <w:t>Mr. Swinehart made a motion to approve the minutes as submitted, 2</w:t>
      </w:r>
      <w:r>
        <w:rPr>
          <w:sz w:val="24"/>
          <w:szCs w:val="24"/>
          <w:vertAlign w:val="superscript"/>
        </w:rPr>
        <w:t>nd</w:t>
      </w:r>
      <w:r>
        <w:rPr>
          <w:sz w:val="24"/>
          <w:szCs w:val="24"/>
        </w:rPr>
        <w:t xml:space="preserve"> Mrs. Cameron, all ayes.</w:t>
      </w:r>
    </w:p>
    <w:p w:rsidR="007517FD" w:rsidRDefault="007517FD" w:rsidP="007517FD">
      <w:pPr>
        <w:spacing w:after="0" w:line="360" w:lineRule="auto"/>
        <w:rPr>
          <w:sz w:val="24"/>
          <w:szCs w:val="24"/>
        </w:rPr>
      </w:pPr>
      <w:r>
        <w:rPr>
          <w:sz w:val="24"/>
          <w:szCs w:val="24"/>
        </w:rPr>
        <w:t xml:space="preserve"> Mr. Swinehart made a motion to approve the Treasurer’s report for the General, State and Open Space funds as submitted, 2</w:t>
      </w:r>
      <w:r>
        <w:rPr>
          <w:sz w:val="24"/>
          <w:szCs w:val="24"/>
          <w:vertAlign w:val="superscript"/>
        </w:rPr>
        <w:t>nd</w:t>
      </w:r>
      <w:r>
        <w:rPr>
          <w:sz w:val="24"/>
          <w:szCs w:val="24"/>
        </w:rPr>
        <w:t xml:space="preserve"> Mr. Sydlosky, all ayes. </w:t>
      </w:r>
    </w:p>
    <w:p w:rsidR="007517FD" w:rsidRDefault="007517FD" w:rsidP="00E5310D">
      <w:pPr>
        <w:spacing w:after="0" w:line="360" w:lineRule="auto"/>
        <w:rPr>
          <w:b/>
          <w:sz w:val="24"/>
          <w:szCs w:val="24"/>
        </w:rPr>
      </w:pPr>
      <w:r>
        <w:rPr>
          <w:b/>
          <w:sz w:val="24"/>
          <w:szCs w:val="24"/>
        </w:rPr>
        <w:t xml:space="preserve">CITIZENS REQUEST OR COMMENTS </w:t>
      </w:r>
      <w:r>
        <w:rPr>
          <w:sz w:val="24"/>
          <w:szCs w:val="24"/>
        </w:rPr>
        <w:t>- There were none.</w:t>
      </w:r>
      <w:r>
        <w:rPr>
          <w:b/>
          <w:sz w:val="24"/>
          <w:szCs w:val="24"/>
        </w:rPr>
        <w:t xml:space="preserve"> </w:t>
      </w:r>
    </w:p>
    <w:p w:rsidR="007517FD" w:rsidRDefault="007517FD" w:rsidP="00E5310D">
      <w:pPr>
        <w:spacing w:after="0" w:line="360" w:lineRule="auto"/>
      </w:pPr>
      <w:r>
        <w:rPr>
          <w:b/>
        </w:rPr>
        <w:t xml:space="preserve">ZONING OFFICER - </w:t>
      </w:r>
      <w:r>
        <w:t>The Zoning Officer issued four building permits in May, 2020.  He continues to</w:t>
      </w:r>
      <w:r w:rsidR="006C184A">
        <w:t xml:space="preserve"> work on several zoning issues.   NOV was issued to Garry and Tracy Spencer at 150 Laurel Road. </w:t>
      </w:r>
    </w:p>
    <w:p w:rsidR="007517FD" w:rsidRDefault="007517FD" w:rsidP="00E5310D">
      <w:pPr>
        <w:spacing w:after="0" w:line="360" w:lineRule="auto"/>
      </w:pPr>
      <w:r>
        <w:rPr>
          <w:b/>
        </w:rPr>
        <w:t xml:space="preserve">ROAD MASTER - </w:t>
      </w:r>
      <w:r>
        <w:t>The Road Crew mowed and string trimmed several roads, cleared t</w:t>
      </w:r>
      <w:r w:rsidR="00020DD6">
        <w:t xml:space="preserve">rees and limbs after </w:t>
      </w:r>
      <w:r>
        <w:t>storms</w:t>
      </w:r>
      <w:r w:rsidR="00A45473">
        <w:t xml:space="preserve"> on</w:t>
      </w:r>
      <w:r w:rsidR="00020DD6">
        <w:t xml:space="preserve"> Mt. Pleasant, Trythall, </w:t>
      </w:r>
      <w:r w:rsidR="00C05FA4">
        <w:t>Laurel</w:t>
      </w:r>
      <w:r w:rsidR="00020DD6">
        <w:t>, County Park and Warwick Road</w:t>
      </w:r>
      <w:r>
        <w:t>.  The Crew cleaned and checked all ca</w:t>
      </w:r>
      <w:r w:rsidR="00020DD6">
        <w:t xml:space="preserve">tch basins, </w:t>
      </w:r>
      <w:r>
        <w:t xml:space="preserve">cleaned and </w:t>
      </w:r>
      <w:r w:rsidR="00020DD6">
        <w:t>sanitized all equipment and changed oil in the John Deere mover tractor and 2012 Dodge was inspected.  The Crew put down four loads of cold patch and continues to prepare roads for oil and chip.  Installed hidden driveway sign on Warwick Road and relocated speed limit sign on Mt. Pleasant Road.  Pur</w:t>
      </w:r>
      <w:r w:rsidR="00C05FA4">
        <w:t>chased new Stihl week whacker, D</w:t>
      </w:r>
      <w:r w:rsidR="00020DD6">
        <w:t>ewalt ½ impact d</w:t>
      </w:r>
      <w:r w:rsidR="00C05FA4">
        <w:t>river, cordless and D</w:t>
      </w:r>
      <w:r w:rsidR="00020DD6">
        <w:t xml:space="preserve">ewalt drill driver cordless.  </w:t>
      </w:r>
    </w:p>
    <w:p w:rsidR="00EA0856" w:rsidRDefault="00EA0856" w:rsidP="00E5310D">
      <w:pPr>
        <w:spacing w:after="0" w:line="360" w:lineRule="auto"/>
      </w:pPr>
      <w:r>
        <w:t xml:space="preserve">Mr. Swinehart contacted Martins tree service for a tree on Northside Road that is </w:t>
      </w:r>
      <w:r w:rsidR="00C05FA4">
        <w:t>too</w:t>
      </w:r>
      <w:r>
        <w:t xml:space="preserve"> high for his bucket truck, estimated cost $150.00 and Road crew will assist.  All Supervisors agreed to go ahead.</w:t>
      </w:r>
    </w:p>
    <w:p w:rsidR="007517FD" w:rsidRDefault="007517FD" w:rsidP="00E5310D">
      <w:pPr>
        <w:spacing w:after="0" w:line="360" w:lineRule="auto"/>
      </w:pPr>
      <w:r>
        <w:rPr>
          <w:b/>
        </w:rPr>
        <w:t xml:space="preserve">PLANNING COMMISSION - </w:t>
      </w:r>
      <w:r>
        <w:t>No meeting was held in April 2020 due to Cov</w:t>
      </w:r>
      <w:r w:rsidR="0005659A">
        <w:t xml:space="preserve">id-19 Governmental Restrictions. </w:t>
      </w:r>
      <w:r>
        <w:t xml:space="preserve"> </w:t>
      </w:r>
    </w:p>
    <w:p w:rsidR="0005659A" w:rsidRDefault="00EA0856" w:rsidP="00E5310D">
      <w:pPr>
        <w:spacing w:after="0" w:line="360" w:lineRule="auto"/>
      </w:pPr>
      <w:r>
        <w:rPr>
          <w:b/>
        </w:rPr>
        <w:t xml:space="preserve">HISTORICAL COMMISSION </w:t>
      </w:r>
      <w:r w:rsidR="0005659A">
        <w:rPr>
          <w:b/>
        </w:rPr>
        <w:t xml:space="preserve">– </w:t>
      </w:r>
      <w:r w:rsidR="0005659A">
        <w:t>The Historical Commission’</w:t>
      </w:r>
      <w:r w:rsidR="00A45473">
        <w:t>s</w:t>
      </w:r>
      <w:r w:rsidR="0005659A">
        <w:t xml:space="preserve"> meeting of May 18, 2020 was held via Zoom to meet Gov. Wolf’s safety guidelines.  The Commission reviewed four applications and made the following recommendations: </w:t>
      </w:r>
    </w:p>
    <w:p w:rsidR="0005659A" w:rsidRDefault="0005659A" w:rsidP="0005659A">
      <w:pPr>
        <w:pStyle w:val="ListParagraph"/>
        <w:numPr>
          <w:ilvl w:val="0"/>
          <w:numId w:val="1"/>
        </w:numPr>
        <w:spacing w:line="240" w:lineRule="auto"/>
      </w:pPr>
      <w:r>
        <w:t xml:space="preserve"> Lizowski 2481 Jones Road.  After review and discussion of plans dated 3/6/2020 the Historical Commission recommended the following changes for the </w:t>
      </w:r>
      <w:r w:rsidR="00C05FA4">
        <w:t>original</w:t>
      </w:r>
      <w:r>
        <w:t xml:space="preserve"> plan approved 2016: Connector between </w:t>
      </w:r>
      <w:r w:rsidR="000E281B">
        <w:t xml:space="preserve">existing residence and two car garage will now be an open plan instead of closed plan, Roof over breakfast room will be reconfigured </w:t>
      </w:r>
      <w:r w:rsidR="00C05FA4">
        <w:t>according</w:t>
      </w:r>
      <w:r w:rsidR="000E281B">
        <w:t xml:space="preserve"> to plan, second floor master bedroom balcony will be </w:t>
      </w:r>
      <w:r w:rsidR="00C05FA4">
        <w:t>changed</w:t>
      </w:r>
      <w:r w:rsidR="000E281B">
        <w:t xml:space="preserve"> from the north side to the south side; </w:t>
      </w:r>
      <w:r w:rsidR="00C05FA4">
        <w:t>master</w:t>
      </w:r>
      <w:r w:rsidR="000E281B">
        <w:t xml:space="preserve"> bedroom addition footprint will be decreased according to plan, all windows will be upgraded to </w:t>
      </w:r>
      <w:r w:rsidR="000E281B">
        <w:lastRenderedPageBreak/>
        <w:t xml:space="preserve">two over two divided lights of similar proportion according to plan, the original mason fireplace and chimney will be replaced with a direct vent fireplace, drawing </w:t>
      </w:r>
      <w:r w:rsidR="00C05FA4">
        <w:t>D</w:t>
      </w:r>
      <w:r w:rsidR="000E281B">
        <w:t xml:space="preserve">ated 3/6/2020, project #1449, pp. A-1.o trough A.2.1 (6 pages total) signed </w:t>
      </w:r>
      <w:r w:rsidR="00C05FA4">
        <w:t>and</w:t>
      </w:r>
      <w:r w:rsidR="000E281B">
        <w:t xml:space="preserve"> dated by Karl Snyder to be signed by the applicant,  </w:t>
      </w:r>
    </w:p>
    <w:p w:rsidR="000E281B" w:rsidRDefault="000E281B" w:rsidP="000E281B">
      <w:pPr>
        <w:pStyle w:val="ListParagraph"/>
        <w:spacing w:line="240" w:lineRule="auto"/>
      </w:pPr>
      <w:r>
        <w:t>Mrs. Cameron made a motion to approve the recommendation of the Historical Commission 5/18/2020, 2</w:t>
      </w:r>
      <w:r w:rsidRPr="000E281B">
        <w:rPr>
          <w:vertAlign w:val="superscript"/>
        </w:rPr>
        <w:t>nd</w:t>
      </w:r>
      <w:r>
        <w:t xml:space="preserve"> Mr. Swinehart, all ayes. </w:t>
      </w:r>
    </w:p>
    <w:p w:rsidR="000E281B" w:rsidRDefault="000E281B" w:rsidP="000E281B">
      <w:pPr>
        <w:pStyle w:val="ListParagraph"/>
        <w:numPr>
          <w:ilvl w:val="0"/>
          <w:numId w:val="1"/>
        </w:numPr>
        <w:spacing w:line="240" w:lineRule="auto"/>
      </w:pPr>
      <w:r>
        <w:t xml:space="preserve"> Maki, 200 Grove Road.  After review the </w:t>
      </w:r>
      <w:r w:rsidR="00C05FA4">
        <w:t>Historical</w:t>
      </w:r>
      <w:r>
        <w:t xml:space="preserve"> Commission approves the</w:t>
      </w:r>
      <w:r w:rsidR="00A45473">
        <w:t xml:space="preserve"> replace of the cedar shake roof</w:t>
      </w:r>
      <w:r>
        <w:t xml:space="preserve"> to a cedar shake roof. </w:t>
      </w:r>
    </w:p>
    <w:p w:rsidR="000E281B" w:rsidRDefault="000E281B" w:rsidP="000E281B">
      <w:pPr>
        <w:pStyle w:val="ListParagraph"/>
        <w:spacing w:line="240" w:lineRule="auto"/>
      </w:pPr>
      <w:r>
        <w:t xml:space="preserve">Mr. Swinehart made a motion to approve the recommendations of the </w:t>
      </w:r>
      <w:r w:rsidR="00C05FA4">
        <w:t>Historical</w:t>
      </w:r>
      <w:r>
        <w:t xml:space="preserve"> Commission for the Maki roof replacement, 2</w:t>
      </w:r>
      <w:r w:rsidRPr="000E281B">
        <w:rPr>
          <w:vertAlign w:val="superscript"/>
        </w:rPr>
        <w:t>nd</w:t>
      </w:r>
      <w:r>
        <w:t xml:space="preserve"> Mr. Sydlosky, all ayes. </w:t>
      </w:r>
    </w:p>
    <w:p w:rsidR="000E281B" w:rsidRDefault="000E281B" w:rsidP="000E281B">
      <w:pPr>
        <w:pStyle w:val="ListParagraph"/>
        <w:numPr>
          <w:ilvl w:val="0"/>
          <w:numId w:val="1"/>
        </w:numPr>
        <w:spacing w:line="240" w:lineRule="auto"/>
      </w:pPr>
      <w:r>
        <w:t xml:space="preserve"> Brantner 1010 Warwick Furnace Road.  </w:t>
      </w:r>
      <w:r w:rsidR="00C05FA4">
        <w:t>After</w:t>
      </w:r>
      <w:r>
        <w:t xml:space="preserve"> review of the </w:t>
      </w:r>
      <w:r w:rsidR="00C05FA4">
        <w:t>Historical</w:t>
      </w:r>
      <w:r>
        <w:t xml:space="preserve"> Commission /HARB, they approved the replacement of a standing seam roof to a standing seam roof, color </w:t>
      </w:r>
      <w:r w:rsidR="00C05FA4">
        <w:t>Colonial</w:t>
      </w:r>
      <w:r>
        <w:t xml:space="preserve"> Red</w:t>
      </w:r>
      <w:r w:rsidR="008360CD">
        <w:t xml:space="preserve">. </w:t>
      </w:r>
    </w:p>
    <w:p w:rsidR="008360CD" w:rsidRDefault="008360CD" w:rsidP="008360CD">
      <w:pPr>
        <w:pStyle w:val="ListParagraph"/>
        <w:spacing w:line="240" w:lineRule="auto"/>
      </w:pPr>
      <w:r>
        <w:t>Mr. Swinehart made a motion to approve the recommendations of the HARB/Historical Commission for the roof replacement, 2</w:t>
      </w:r>
      <w:r w:rsidRPr="008360CD">
        <w:rPr>
          <w:vertAlign w:val="superscript"/>
        </w:rPr>
        <w:t>nd</w:t>
      </w:r>
      <w:r>
        <w:t xml:space="preserve"> Mrs. Cameron, all ayes.  </w:t>
      </w:r>
    </w:p>
    <w:p w:rsidR="008360CD" w:rsidRDefault="008360CD" w:rsidP="008360CD">
      <w:pPr>
        <w:pStyle w:val="ListParagraph"/>
        <w:numPr>
          <w:ilvl w:val="0"/>
          <w:numId w:val="1"/>
        </w:numPr>
        <w:spacing w:line="240" w:lineRule="auto"/>
      </w:pPr>
      <w:r>
        <w:t xml:space="preserve"> Simpson/Decou 1351 Warwick Furnace Road.  After review of plans drawing dated 2/14/2020 5 pages the Historical Commission recommends the following, build a dormer and alter ro</w:t>
      </w:r>
      <w:r w:rsidR="00C05FA4">
        <w:t>of on residence as per plan, AND</w:t>
      </w:r>
      <w:r>
        <w:t xml:space="preserve"> siding and window will match the existing structure, cedar porch roof will be replaced with cedar, kitchen door will be moved 6” to the right, no changes to the south side of the house which faces the road.  Plan was signed and dated by Karl Snyder and will be signed by the builder.  </w:t>
      </w:r>
    </w:p>
    <w:p w:rsidR="008360CD" w:rsidRDefault="008360CD" w:rsidP="008360CD">
      <w:pPr>
        <w:pStyle w:val="ListParagraph"/>
        <w:spacing w:line="240" w:lineRule="auto"/>
      </w:pPr>
      <w:r>
        <w:t xml:space="preserve">Mr. Sydlosky made a motion to </w:t>
      </w:r>
      <w:r w:rsidR="00C05FA4">
        <w:t>approve</w:t>
      </w:r>
      <w:r>
        <w:t xml:space="preserve"> the recommendation of the Historical Commission Plan dated 2/14/2020 all five pages, signed and dated by Karl Snyder, 2</w:t>
      </w:r>
      <w:r w:rsidRPr="008360CD">
        <w:rPr>
          <w:vertAlign w:val="superscript"/>
        </w:rPr>
        <w:t>nd</w:t>
      </w:r>
      <w:r>
        <w:t xml:space="preserve"> Mrs. Cameron, all ayes. </w:t>
      </w:r>
    </w:p>
    <w:p w:rsidR="008360CD" w:rsidRPr="0005659A" w:rsidRDefault="008360CD" w:rsidP="008360CD">
      <w:pPr>
        <w:spacing w:line="240" w:lineRule="auto"/>
      </w:pPr>
      <w:r>
        <w:t xml:space="preserve">Mr. </w:t>
      </w:r>
      <w:proofErr w:type="spellStart"/>
      <w:r>
        <w:t>Pellitier</w:t>
      </w:r>
      <w:proofErr w:type="spellEnd"/>
      <w:r>
        <w:t xml:space="preserve"> submitted information</w:t>
      </w:r>
      <w:r w:rsidR="00A45473">
        <w:t>, there</w:t>
      </w:r>
      <w:r>
        <w:t xml:space="preserve"> was not enough</w:t>
      </w:r>
      <w:r w:rsidR="00A45473">
        <w:t xml:space="preserve"> information</w:t>
      </w:r>
      <w:r>
        <w:t xml:space="preserve"> for the Commission to make a recommendation, </w:t>
      </w:r>
      <w:proofErr w:type="gramStart"/>
      <w:r>
        <w:t>no</w:t>
      </w:r>
      <w:proofErr w:type="gramEnd"/>
      <w:r>
        <w:t xml:space="preserve"> action was taken.  </w:t>
      </w:r>
    </w:p>
    <w:p w:rsidR="007517FD" w:rsidRDefault="007517FD" w:rsidP="007517FD">
      <w:pPr>
        <w:spacing w:after="0" w:line="360" w:lineRule="auto"/>
        <w:rPr>
          <w:b/>
          <w:sz w:val="24"/>
          <w:szCs w:val="24"/>
        </w:rPr>
      </w:pPr>
      <w:r>
        <w:rPr>
          <w:b/>
          <w:sz w:val="24"/>
          <w:szCs w:val="24"/>
        </w:rPr>
        <w:t>PLAN REVIEWS</w:t>
      </w:r>
    </w:p>
    <w:p w:rsidR="007517FD" w:rsidRDefault="007517FD" w:rsidP="007517FD">
      <w:pPr>
        <w:spacing w:after="0" w:line="360" w:lineRule="auto"/>
        <w:jc w:val="both"/>
        <w:rPr>
          <w:b/>
          <w:sz w:val="24"/>
          <w:szCs w:val="24"/>
        </w:rPr>
      </w:pPr>
      <w:r>
        <w:rPr>
          <w:b/>
          <w:sz w:val="24"/>
          <w:szCs w:val="24"/>
        </w:rPr>
        <w:t xml:space="preserve">ST. PETERS/BLACK GRANITE VILLAGE – </w:t>
      </w:r>
      <w:r>
        <w:rPr>
          <w:sz w:val="24"/>
          <w:szCs w:val="24"/>
        </w:rPr>
        <w:t>PHASE I Approved,</w:t>
      </w:r>
      <w:r>
        <w:rPr>
          <w:b/>
          <w:sz w:val="24"/>
          <w:szCs w:val="24"/>
        </w:rPr>
        <w:t xml:space="preserve"> </w:t>
      </w:r>
      <w:r>
        <w:rPr>
          <w:sz w:val="24"/>
          <w:szCs w:val="24"/>
        </w:rPr>
        <w:t xml:space="preserve">Final approved with conditions.  Conditions not met, no one was present. </w:t>
      </w:r>
    </w:p>
    <w:p w:rsidR="007517FD" w:rsidRDefault="007517FD" w:rsidP="007517FD">
      <w:pPr>
        <w:spacing w:after="0" w:line="360" w:lineRule="auto"/>
        <w:jc w:val="both"/>
        <w:rPr>
          <w:sz w:val="24"/>
          <w:szCs w:val="24"/>
        </w:rPr>
      </w:pPr>
      <w:r>
        <w:rPr>
          <w:b/>
          <w:sz w:val="24"/>
          <w:szCs w:val="24"/>
        </w:rPr>
        <w:t xml:space="preserve">ST. PETERS TRAIN STATION LAND DEVELOPMENT – </w:t>
      </w:r>
      <w:r>
        <w:rPr>
          <w:sz w:val="24"/>
          <w:szCs w:val="24"/>
        </w:rPr>
        <w:t xml:space="preserve">Approved with conditions, conditions not met. No one was present. </w:t>
      </w:r>
    </w:p>
    <w:p w:rsidR="007517FD" w:rsidRDefault="007517FD" w:rsidP="007517FD">
      <w:pPr>
        <w:spacing w:after="0" w:line="360" w:lineRule="auto"/>
        <w:jc w:val="both"/>
        <w:rPr>
          <w:sz w:val="24"/>
          <w:szCs w:val="24"/>
        </w:rPr>
      </w:pPr>
      <w:r>
        <w:rPr>
          <w:b/>
          <w:sz w:val="24"/>
          <w:szCs w:val="24"/>
        </w:rPr>
        <w:t xml:space="preserve">IRON RIDGE – </w:t>
      </w:r>
      <w:r>
        <w:rPr>
          <w:sz w:val="24"/>
          <w:szCs w:val="24"/>
        </w:rPr>
        <w:t xml:space="preserve">Waiting for DEP approval. No one was present. </w:t>
      </w:r>
    </w:p>
    <w:p w:rsidR="007517FD" w:rsidRDefault="007517FD" w:rsidP="007517FD">
      <w:pPr>
        <w:spacing w:after="0" w:line="360" w:lineRule="auto"/>
        <w:jc w:val="both"/>
        <w:rPr>
          <w:sz w:val="24"/>
          <w:szCs w:val="24"/>
        </w:rPr>
      </w:pPr>
      <w:r>
        <w:rPr>
          <w:b/>
          <w:sz w:val="24"/>
          <w:szCs w:val="24"/>
        </w:rPr>
        <w:t xml:space="preserve">545 ROCK RUN ROAD – </w:t>
      </w:r>
      <w:r w:rsidR="008360CD">
        <w:rPr>
          <w:sz w:val="24"/>
          <w:szCs w:val="24"/>
        </w:rPr>
        <w:t>An extension was reques</w:t>
      </w:r>
      <w:r w:rsidR="00C24685">
        <w:rPr>
          <w:sz w:val="24"/>
          <w:szCs w:val="24"/>
        </w:rPr>
        <w:t>ted by Mr. Orlow until June 30</w:t>
      </w:r>
      <w:r w:rsidR="008360CD">
        <w:rPr>
          <w:sz w:val="24"/>
          <w:szCs w:val="24"/>
        </w:rPr>
        <w:t xml:space="preserve">, 2021.  </w:t>
      </w:r>
    </w:p>
    <w:p w:rsidR="008360CD" w:rsidRDefault="008360CD" w:rsidP="007517FD">
      <w:pPr>
        <w:spacing w:after="0" w:line="360" w:lineRule="auto"/>
        <w:jc w:val="both"/>
        <w:rPr>
          <w:sz w:val="24"/>
          <w:szCs w:val="24"/>
        </w:rPr>
      </w:pPr>
      <w:r>
        <w:rPr>
          <w:sz w:val="24"/>
          <w:szCs w:val="24"/>
        </w:rPr>
        <w:t>Mrs. Cameron made a motion to ap</w:t>
      </w:r>
      <w:r w:rsidR="00C24685">
        <w:rPr>
          <w:sz w:val="24"/>
          <w:szCs w:val="24"/>
        </w:rPr>
        <w:t>prove and grant the extension for</w:t>
      </w:r>
      <w:r>
        <w:rPr>
          <w:sz w:val="24"/>
          <w:szCs w:val="24"/>
        </w:rPr>
        <w:t xml:space="preserve"> the </w:t>
      </w:r>
      <w:r w:rsidR="00C05FA4">
        <w:rPr>
          <w:sz w:val="24"/>
          <w:szCs w:val="24"/>
        </w:rPr>
        <w:t>Subdivision</w:t>
      </w:r>
      <w:r>
        <w:rPr>
          <w:sz w:val="24"/>
          <w:szCs w:val="24"/>
        </w:rPr>
        <w:t xml:space="preserve"> Plan of 545</w:t>
      </w:r>
      <w:r w:rsidR="00C24685">
        <w:rPr>
          <w:sz w:val="24"/>
          <w:szCs w:val="24"/>
        </w:rPr>
        <w:t xml:space="preserve"> Rock Run Road until June 30</w:t>
      </w:r>
      <w:r>
        <w:rPr>
          <w:sz w:val="24"/>
          <w:szCs w:val="24"/>
        </w:rPr>
        <w:t>, 2021, 2</w:t>
      </w:r>
      <w:r w:rsidRPr="008360CD">
        <w:rPr>
          <w:sz w:val="24"/>
          <w:szCs w:val="24"/>
          <w:vertAlign w:val="superscript"/>
        </w:rPr>
        <w:t>nd</w:t>
      </w:r>
      <w:r w:rsidR="00C24685">
        <w:rPr>
          <w:sz w:val="24"/>
          <w:szCs w:val="24"/>
        </w:rPr>
        <w:t xml:space="preserve"> Mr. Swinehart, all ayes. </w:t>
      </w:r>
    </w:p>
    <w:p w:rsidR="007517FD" w:rsidRDefault="007517FD" w:rsidP="007517FD">
      <w:pPr>
        <w:spacing w:after="0" w:line="360" w:lineRule="auto"/>
        <w:jc w:val="both"/>
        <w:rPr>
          <w:sz w:val="24"/>
          <w:szCs w:val="24"/>
        </w:rPr>
      </w:pPr>
      <w:r>
        <w:rPr>
          <w:b/>
          <w:sz w:val="24"/>
          <w:szCs w:val="24"/>
        </w:rPr>
        <w:t xml:space="preserve">BLACK GRANITE – </w:t>
      </w:r>
      <w:r w:rsidR="003C3B3C">
        <w:rPr>
          <w:sz w:val="24"/>
          <w:szCs w:val="24"/>
        </w:rPr>
        <w:t xml:space="preserve">Extended until July 31, 2020, no revised plans submitted. </w:t>
      </w:r>
    </w:p>
    <w:p w:rsidR="007517FD" w:rsidRDefault="007517FD" w:rsidP="007517FD">
      <w:pPr>
        <w:spacing w:after="0" w:line="360" w:lineRule="auto"/>
        <w:jc w:val="both"/>
        <w:rPr>
          <w:sz w:val="24"/>
          <w:szCs w:val="24"/>
        </w:rPr>
      </w:pPr>
      <w:r>
        <w:rPr>
          <w:b/>
          <w:sz w:val="24"/>
          <w:szCs w:val="24"/>
        </w:rPr>
        <w:t xml:space="preserve">WINTERS – </w:t>
      </w:r>
      <w:r>
        <w:rPr>
          <w:sz w:val="24"/>
          <w:szCs w:val="24"/>
        </w:rPr>
        <w:t xml:space="preserve">Extended until 9/3/2020.   No revised plans were received and no one was present.  </w:t>
      </w:r>
      <w:r>
        <w:rPr>
          <w:b/>
          <w:sz w:val="24"/>
          <w:szCs w:val="24"/>
        </w:rPr>
        <w:t>THUN</w:t>
      </w:r>
      <w:r w:rsidR="003C3B3C">
        <w:rPr>
          <w:b/>
          <w:sz w:val="24"/>
          <w:szCs w:val="24"/>
        </w:rPr>
        <w:t xml:space="preserve">DERWASH LAND DEVELOPMENT PLAN – </w:t>
      </w:r>
      <w:r w:rsidR="003C3B3C">
        <w:rPr>
          <w:sz w:val="24"/>
          <w:szCs w:val="24"/>
        </w:rPr>
        <w:t>Mr. Swinehart m</w:t>
      </w:r>
      <w:r w:rsidR="00072DFA">
        <w:rPr>
          <w:sz w:val="24"/>
          <w:szCs w:val="24"/>
        </w:rPr>
        <w:t xml:space="preserve">ade a motion to approve </w:t>
      </w:r>
      <w:r w:rsidR="00E5310D">
        <w:rPr>
          <w:sz w:val="24"/>
          <w:szCs w:val="24"/>
        </w:rPr>
        <w:t xml:space="preserve">the </w:t>
      </w:r>
      <w:r w:rsidR="00C05FA4">
        <w:rPr>
          <w:sz w:val="24"/>
          <w:szCs w:val="24"/>
        </w:rPr>
        <w:t>Development</w:t>
      </w:r>
      <w:r w:rsidR="00072DFA">
        <w:rPr>
          <w:sz w:val="24"/>
          <w:szCs w:val="24"/>
        </w:rPr>
        <w:t xml:space="preserve"> A</w:t>
      </w:r>
      <w:r w:rsidR="003C3B3C">
        <w:rPr>
          <w:sz w:val="24"/>
          <w:szCs w:val="24"/>
        </w:rPr>
        <w:t>greement</w:t>
      </w:r>
      <w:r w:rsidR="00072DFA">
        <w:rPr>
          <w:sz w:val="24"/>
          <w:szCs w:val="24"/>
        </w:rPr>
        <w:t xml:space="preserve"> 2664 Ridge Road LLC</w:t>
      </w:r>
      <w:r w:rsidR="003C3B3C">
        <w:rPr>
          <w:sz w:val="24"/>
          <w:szCs w:val="24"/>
        </w:rPr>
        <w:t xml:space="preserve"> as reviewed by Solicitor Crotty, 2</w:t>
      </w:r>
      <w:r w:rsidR="003C3B3C" w:rsidRPr="003C3B3C">
        <w:rPr>
          <w:sz w:val="24"/>
          <w:szCs w:val="24"/>
          <w:vertAlign w:val="superscript"/>
        </w:rPr>
        <w:t>nd</w:t>
      </w:r>
      <w:r w:rsidR="003C3B3C">
        <w:rPr>
          <w:sz w:val="24"/>
          <w:szCs w:val="24"/>
        </w:rPr>
        <w:t xml:space="preserve"> Mrs. Sydlosky, all ayes. </w:t>
      </w:r>
    </w:p>
    <w:p w:rsidR="003C3B3C" w:rsidRDefault="00C05FA4" w:rsidP="007517FD">
      <w:pPr>
        <w:spacing w:after="0" w:line="360" w:lineRule="auto"/>
        <w:jc w:val="both"/>
        <w:rPr>
          <w:sz w:val="24"/>
          <w:szCs w:val="24"/>
        </w:rPr>
      </w:pPr>
      <w:r>
        <w:rPr>
          <w:sz w:val="24"/>
          <w:szCs w:val="24"/>
        </w:rPr>
        <w:lastRenderedPageBreak/>
        <w:t>Mr</w:t>
      </w:r>
      <w:r w:rsidR="003C3B3C">
        <w:rPr>
          <w:sz w:val="24"/>
          <w:szCs w:val="24"/>
        </w:rPr>
        <w:t>. Swinehart made a motion to approve the Financial</w:t>
      </w:r>
      <w:r w:rsidR="00072DFA">
        <w:rPr>
          <w:sz w:val="24"/>
          <w:szCs w:val="24"/>
        </w:rPr>
        <w:t xml:space="preserve"> Security</w:t>
      </w:r>
      <w:r w:rsidR="003C3B3C">
        <w:rPr>
          <w:sz w:val="24"/>
          <w:szCs w:val="24"/>
        </w:rPr>
        <w:t xml:space="preserve"> </w:t>
      </w:r>
      <w:r>
        <w:rPr>
          <w:sz w:val="24"/>
          <w:szCs w:val="24"/>
        </w:rPr>
        <w:t>Agreement of</w:t>
      </w:r>
      <w:r w:rsidR="00072DFA">
        <w:rPr>
          <w:sz w:val="24"/>
          <w:szCs w:val="24"/>
        </w:rPr>
        <w:t xml:space="preserve"> 2664 Ridge Road LLC </w:t>
      </w:r>
      <w:r w:rsidR="003C3B3C">
        <w:rPr>
          <w:sz w:val="24"/>
          <w:szCs w:val="24"/>
        </w:rPr>
        <w:t>as reviewed by Solicitor Crotty, 2</w:t>
      </w:r>
      <w:r w:rsidR="003C3B3C" w:rsidRPr="003C3B3C">
        <w:rPr>
          <w:sz w:val="24"/>
          <w:szCs w:val="24"/>
          <w:vertAlign w:val="superscript"/>
        </w:rPr>
        <w:t>nd</w:t>
      </w:r>
      <w:r w:rsidR="003C3B3C">
        <w:rPr>
          <w:sz w:val="24"/>
          <w:szCs w:val="24"/>
        </w:rPr>
        <w:t xml:space="preserve"> Mrs. Cameron, all ayes. </w:t>
      </w:r>
    </w:p>
    <w:p w:rsidR="003C3B3C" w:rsidRPr="003C3B3C" w:rsidRDefault="003C3B3C" w:rsidP="007517FD">
      <w:pPr>
        <w:spacing w:after="0" w:line="360" w:lineRule="auto"/>
        <w:jc w:val="both"/>
        <w:rPr>
          <w:sz w:val="24"/>
          <w:szCs w:val="24"/>
        </w:rPr>
      </w:pPr>
      <w:r>
        <w:rPr>
          <w:sz w:val="24"/>
          <w:szCs w:val="24"/>
        </w:rPr>
        <w:t>Mr. Swinehart made a motion to authorize the signing of the Thurnderwash Land Development plan, last revised 10/3/2019 all nine pages for recording, 2</w:t>
      </w:r>
      <w:r w:rsidRPr="003C3B3C">
        <w:rPr>
          <w:sz w:val="24"/>
          <w:szCs w:val="24"/>
          <w:vertAlign w:val="superscript"/>
        </w:rPr>
        <w:t>nd</w:t>
      </w:r>
      <w:r>
        <w:rPr>
          <w:sz w:val="24"/>
          <w:szCs w:val="24"/>
        </w:rPr>
        <w:t xml:space="preserve"> Cameron, all ayes. </w:t>
      </w:r>
    </w:p>
    <w:p w:rsidR="007517FD" w:rsidRDefault="007517FD" w:rsidP="007517FD">
      <w:pPr>
        <w:spacing w:after="0" w:line="360" w:lineRule="auto"/>
        <w:jc w:val="both"/>
        <w:rPr>
          <w:sz w:val="24"/>
          <w:szCs w:val="24"/>
        </w:rPr>
      </w:pPr>
      <w:r>
        <w:rPr>
          <w:b/>
          <w:sz w:val="24"/>
          <w:szCs w:val="24"/>
        </w:rPr>
        <w:t xml:space="preserve">STONEWALL LAND DEVELOPMENT – </w:t>
      </w:r>
      <w:r w:rsidR="003C3B3C">
        <w:rPr>
          <w:sz w:val="24"/>
          <w:szCs w:val="24"/>
        </w:rPr>
        <w:t>Mr. Swinehart made a motion to authorize the signing of the Stonewall Land Development plan dated last revised 8/13/2019 all three pages, project #2494, 2</w:t>
      </w:r>
      <w:r w:rsidR="003C3B3C" w:rsidRPr="003C3B3C">
        <w:rPr>
          <w:sz w:val="24"/>
          <w:szCs w:val="24"/>
          <w:vertAlign w:val="superscript"/>
        </w:rPr>
        <w:t>nd</w:t>
      </w:r>
      <w:r w:rsidR="003C3B3C">
        <w:rPr>
          <w:sz w:val="24"/>
          <w:szCs w:val="24"/>
        </w:rPr>
        <w:t xml:space="preserve"> Mrs. Cameron, all ayes. </w:t>
      </w:r>
    </w:p>
    <w:p w:rsidR="007517FD" w:rsidRDefault="007517FD" w:rsidP="007517FD">
      <w:pPr>
        <w:spacing w:after="0" w:line="360" w:lineRule="auto"/>
        <w:jc w:val="both"/>
        <w:rPr>
          <w:sz w:val="24"/>
          <w:szCs w:val="24"/>
        </w:rPr>
      </w:pPr>
      <w:r>
        <w:rPr>
          <w:b/>
          <w:sz w:val="24"/>
          <w:szCs w:val="24"/>
        </w:rPr>
        <w:t xml:space="preserve">NEW BUSINESS – </w:t>
      </w:r>
      <w:r w:rsidR="00072DFA">
        <w:rPr>
          <w:sz w:val="24"/>
          <w:szCs w:val="24"/>
        </w:rPr>
        <w:t>Supervisors reviewed with Solicitor Crotty a contract from Penn Services Lands</w:t>
      </w:r>
      <w:r w:rsidR="00362358">
        <w:rPr>
          <w:sz w:val="24"/>
          <w:szCs w:val="24"/>
        </w:rPr>
        <w:t xml:space="preserve">caping to maintain the Township landscaped beds.  </w:t>
      </w:r>
      <w:r w:rsidR="00C05FA4">
        <w:rPr>
          <w:sz w:val="24"/>
          <w:szCs w:val="24"/>
        </w:rPr>
        <w:t xml:space="preserve">Mrs. </w:t>
      </w:r>
      <w:r w:rsidR="00362358">
        <w:rPr>
          <w:sz w:val="24"/>
          <w:szCs w:val="24"/>
        </w:rPr>
        <w:t xml:space="preserve"> Cameron made a motion to approve the Penn Services agreement as reviewed by Solicitor Crotty, 2</w:t>
      </w:r>
      <w:r w:rsidR="00362358" w:rsidRPr="00362358">
        <w:rPr>
          <w:sz w:val="24"/>
          <w:szCs w:val="24"/>
          <w:vertAlign w:val="superscript"/>
        </w:rPr>
        <w:t>nd</w:t>
      </w:r>
      <w:r w:rsidR="00362358">
        <w:rPr>
          <w:sz w:val="24"/>
          <w:szCs w:val="24"/>
        </w:rPr>
        <w:t xml:space="preserve"> Mr. Swinehart, all ayes. </w:t>
      </w:r>
    </w:p>
    <w:p w:rsidR="00072DFA" w:rsidRDefault="00072DFA" w:rsidP="007517FD">
      <w:pPr>
        <w:spacing w:after="0" w:line="360" w:lineRule="auto"/>
        <w:jc w:val="both"/>
        <w:rPr>
          <w:b/>
          <w:sz w:val="24"/>
          <w:szCs w:val="24"/>
        </w:rPr>
      </w:pPr>
      <w:r>
        <w:rPr>
          <w:b/>
          <w:sz w:val="24"/>
          <w:szCs w:val="24"/>
        </w:rPr>
        <w:t>OLD BUSINESS</w:t>
      </w:r>
    </w:p>
    <w:p w:rsidR="00072DFA" w:rsidRDefault="00072DFA" w:rsidP="00072DFA">
      <w:pPr>
        <w:spacing w:after="0" w:line="360" w:lineRule="auto"/>
        <w:jc w:val="both"/>
        <w:rPr>
          <w:sz w:val="24"/>
          <w:szCs w:val="24"/>
        </w:rPr>
      </w:pPr>
      <w:r>
        <w:rPr>
          <w:b/>
          <w:sz w:val="24"/>
          <w:szCs w:val="24"/>
        </w:rPr>
        <w:t xml:space="preserve">SERVICE ELECTRIC FRANCHISE AGREEMENT - </w:t>
      </w:r>
      <w:r>
        <w:rPr>
          <w:sz w:val="24"/>
          <w:szCs w:val="24"/>
        </w:rPr>
        <w:t xml:space="preserve">Solicitor Crotty has sent a letter and is waiting for their response. </w:t>
      </w:r>
    </w:p>
    <w:p w:rsidR="00072DFA" w:rsidRPr="00072DFA" w:rsidRDefault="00072DFA" w:rsidP="007517FD">
      <w:pPr>
        <w:spacing w:after="0" w:line="360" w:lineRule="auto"/>
        <w:jc w:val="both"/>
        <w:rPr>
          <w:sz w:val="24"/>
          <w:szCs w:val="24"/>
        </w:rPr>
      </w:pPr>
      <w:r>
        <w:rPr>
          <w:b/>
          <w:sz w:val="24"/>
          <w:szCs w:val="24"/>
        </w:rPr>
        <w:t xml:space="preserve">AMERICAN TOWER - </w:t>
      </w:r>
      <w:r>
        <w:rPr>
          <w:sz w:val="24"/>
          <w:szCs w:val="24"/>
        </w:rPr>
        <w:t xml:space="preserve">Solicitor Crotty has sent a letter and is waiting for new drawings and response. </w:t>
      </w:r>
    </w:p>
    <w:p w:rsidR="007517FD" w:rsidRDefault="007517FD" w:rsidP="007517FD">
      <w:pPr>
        <w:spacing w:after="0" w:line="360" w:lineRule="auto"/>
        <w:jc w:val="both"/>
        <w:rPr>
          <w:b/>
          <w:sz w:val="24"/>
          <w:szCs w:val="24"/>
        </w:rPr>
      </w:pPr>
      <w:r>
        <w:rPr>
          <w:b/>
          <w:sz w:val="24"/>
          <w:szCs w:val="24"/>
        </w:rPr>
        <w:t>CORRESPONDENCE</w:t>
      </w:r>
    </w:p>
    <w:p w:rsidR="007517FD" w:rsidRDefault="007517FD" w:rsidP="007517FD">
      <w:pPr>
        <w:spacing w:after="0" w:line="360" w:lineRule="auto"/>
        <w:jc w:val="both"/>
        <w:rPr>
          <w:sz w:val="24"/>
          <w:szCs w:val="24"/>
        </w:rPr>
      </w:pPr>
      <w:r>
        <w:rPr>
          <w:b/>
          <w:sz w:val="24"/>
          <w:szCs w:val="24"/>
        </w:rPr>
        <w:t xml:space="preserve">ELVERSON/HONEY BROOK EMS </w:t>
      </w:r>
      <w:r w:rsidR="00362358">
        <w:rPr>
          <w:b/>
          <w:sz w:val="24"/>
          <w:szCs w:val="24"/>
        </w:rPr>
        <w:t>–</w:t>
      </w:r>
      <w:r>
        <w:rPr>
          <w:b/>
          <w:sz w:val="24"/>
          <w:szCs w:val="24"/>
        </w:rPr>
        <w:t xml:space="preserve"> </w:t>
      </w:r>
      <w:r w:rsidR="00362358">
        <w:rPr>
          <w:sz w:val="24"/>
          <w:szCs w:val="24"/>
        </w:rPr>
        <w:t>No report.</w:t>
      </w:r>
    </w:p>
    <w:p w:rsidR="007517FD" w:rsidRDefault="007517FD" w:rsidP="007517FD">
      <w:pPr>
        <w:spacing w:after="0" w:line="360" w:lineRule="auto"/>
        <w:jc w:val="both"/>
        <w:rPr>
          <w:sz w:val="24"/>
          <w:szCs w:val="24"/>
        </w:rPr>
      </w:pPr>
      <w:r>
        <w:rPr>
          <w:b/>
          <w:sz w:val="24"/>
          <w:szCs w:val="24"/>
        </w:rPr>
        <w:t xml:space="preserve">PENNSYLVANIA STATE POLICE – </w:t>
      </w:r>
      <w:r w:rsidR="00362358">
        <w:rPr>
          <w:sz w:val="24"/>
          <w:szCs w:val="24"/>
        </w:rPr>
        <w:t>State Police reported 39 calls in May</w:t>
      </w:r>
      <w:r>
        <w:rPr>
          <w:sz w:val="24"/>
          <w:szCs w:val="24"/>
        </w:rPr>
        <w:t xml:space="preserve"> 2020 to Warwick Township.  </w:t>
      </w:r>
    </w:p>
    <w:p w:rsidR="007517FD" w:rsidRDefault="007517FD" w:rsidP="007517FD">
      <w:pPr>
        <w:spacing w:after="0" w:line="360" w:lineRule="auto"/>
        <w:jc w:val="both"/>
        <w:rPr>
          <w:sz w:val="24"/>
          <w:szCs w:val="24"/>
        </w:rPr>
      </w:pPr>
      <w:r>
        <w:rPr>
          <w:b/>
          <w:sz w:val="24"/>
          <w:szCs w:val="24"/>
        </w:rPr>
        <w:t xml:space="preserve">RIDGE FIRE POLICE – </w:t>
      </w:r>
      <w:r>
        <w:rPr>
          <w:sz w:val="24"/>
          <w:szCs w:val="24"/>
        </w:rPr>
        <w:t>Rid</w:t>
      </w:r>
      <w:r w:rsidR="00362358">
        <w:rPr>
          <w:sz w:val="24"/>
          <w:szCs w:val="24"/>
        </w:rPr>
        <w:t xml:space="preserve">ge Fire Police reported one call in May </w:t>
      </w:r>
      <w:r>
        <w:rPr>
          <w:sz w:val="24"/>
          <w:szCs w:val="24"/>
        </w:rPr>
        <w:t xml:space="preserve">2020 to Warwick Township. </w:t>
      </w:r>
    </w:p>
    <w:p w:rsidR="007517FD" w:rsidRDefault="007517FD" w:rsidP="007517FD">
      <w:pPr>
        <w:spacing w:after="0" w:line="360" w:lineRule="auto"/>
        <w:jc w:val="both"/>
        <w:rPr>
          <w:b/>
          <w:sz w:val="24"/>
          <w:szCs w:val="24"/>
        </w:rPr>
      </w:pPr>
      <w:r>
        <w:rPr>
          <w:b/>
          <w:sz w:val="24"/>
          <w:szCs w:val="24"/>
        </w:rPr>
        <w:t>RIDGE FIRE COMPANY – No Report</w:t>
      </w:r>
    </w:p>
    <w:p w:rsidR="007517FD" w:rsidRDefault="007517FD" w:rsidP="007517FD">
      <w:pPr>
        <w:spacing w:after="0" w:line="360" w:lineRule="auto"/>
        <w:jc w:val="both"/>
        <w:rPr>
          <w:sz w:val="24"/>
          <w:szCs w:val="24"/>
        </w:rPr>
      </w:pPr>
      <w:r>
        <w:rPr>
          <w:b/>
          <w:sz w:val="24"/>
          <w:szCs w:val="24"/>
        </w:rPr>
        <w:t xml:space="preserve">TVFD – </w:t>
      </w:r>
      <w:r w:rsidR="00362358">
        <w:rPr>
          <w:sz w:val="24"/>
          <w:szCs w:val="24"/>
        </w:rPr>
        <w:t>TVFD reported 4 calls in May</w:t>
      </w:r>
      <w:r>
        <w:rPr>
          <w:sz w:val="24"/>
          <w:szCs w:val="24"/>
        </w:rPr>
        <w:t xml:space="preserve"> 2020 to Warwick Township. </w:t>
      </w:r>
    </w:p>
    <w:p w:rsidR="00362358" w:rsidRDefault="00362358" w:rsidP="007517FD">
      <w:pPr>
        <w:spacing w:after="0" w:line="360" w:lineRule="auto"/>
        <w:jc w:val="both"/>
        <w:rPr>
          <w:sz w:val="24"/>
          <w:szCs w:val="24"/>
        </w:rPr>
      </w:pPr>
      <w:r>
        <w:rPr>
          <w:b/>
          <w:sz w:val="24"/>
          <w:szCs w:val="24"/>
        </w:rPr>
        <w:t xml:space="preserve">CHESTER COUNTY DEPT. OF AGING </w:t>
      </w:r>
      <w:r>
        <w:rPr>
          <w:sz w:val="24"/>
          <w:szCs w:val="24"/>
        </w:rPr>
        <w:t xml:space="preserve">is offering help with Medicare during COVID-19. </w:t>
      </w:r>
    </w:p>
    <w:p w:rsidR="00362358" w:rsidRPr="00362358" w:rsidRDefault="00362358" w:rsidP="007517FD">
      <w:pPr>
        <w:spacing w:after="0" w:line="360" w:lineRule="auto"/>
        <w:jc w:val="both"/>
        <w:rPr>
          <w:sz w:val="24"/>
          <w:szCs w:val="24"/>
        </w:rPr>
      </w:pPr>
      <w:r>
        <w:rPr>
          <w:sz w:val="24"/>
          <w:szCs w:val="24"/>
        </w:rPr>
        <w:t>Mr. Swinehart noted that Chester County is offering testing to essential workers including Supervisors, he not</w:t>
      </w:r>
      <w:r w:rsidR="00A45473">
        <w:rPr>
          <w:sz w:val="24"/>
          <w:szCs w:val="24"/>
        </w:rPr>
        <w:t>ed</w:t>
      </w:r>
      <w:bookmarkStart w:id="0" w:name="_GoBack"/>
      <w:bookmarkEnd w:id="0"/>
      <w:r>
        <w:rPr>
          <w:sz w:val="24"/>
          <w:szCs w:val="24"/>
        </w:rPr>
        <w:t xml:space="preserve"> that Warwick only has a report of two COVID cases. </w:t>
      </w:r>
    </w:p>
    <w:p w:rsidR="00E5310D" w:rsidRDefault="007517FD" w:rsidP="007517FD">
      <w:pPr>
        <w:spacing w:after="0" w:line="360" w:lineRule="auto"/>
        <w:jc w:val="both"/>
        <w:rPr>
          <w:sz w:val="24"/>
          <w:szCs w:val="24"/>
        </w:rPr>
      </w:pPr>
      <w:r>
        <w:rPr>
          <w:sz w:val="24"/>
          <w:szCs w:val="24"/>
        </w:rPr>
        <w:t>Mr. Sydlosky made a motion to pay the bills, 2</w:t>
      </w:r>
      <w:r>
        <w:rPr>
          <w:sz w:val="24"/>
          <w:szCs w:val="24"/>
          <w:vertAlign w:val="superscript"/>
        </w:rPr>
        <w:t>nd</w:t>
      </w:r>
      <w:r>
        <w:rPr>
          <w:sz w:val="24"/>
          <w:szCs w:val="24"/>
        </w:rPr>
        <w:t xml:space="preserve"> Mr. Swinehart, all ayes. </w:t>
      </w:r>
    </w:p>
    <w:p w:rsidR="00C05FA4" w:rsidRDefault="00C05FA4" w:rsidP="007517FD">
      <w:pPr>
        <w:spacing w:after="0" w:line="360" w:lineRule="auto"/>
        <w:jc w:val="both"/>
        <w:rPr>
          <w:sz w:val="24"/>
          <w:szCs w:val="24"/>
        </w:rPr>
      </w:pPr>
      <w:r>
        <w:rPr>
          <w:sz w:val="24"/>
          <w:szCs w:val="24"/>
        </w:rPr>
        <w:t>Mr. Sydlosky made a motion to adjourn the meeting at 7:33 p.m., 2</w:t>
      </w:r>
      <w:r w:rsidRPr="00C05FA4">
        <w:rPr>
          <w:sz w:val="24"/>
          <w:szCs w:val="24"/>
          <w:vertAlign w:val="superscript"/>
        </w:rPr>
        <w:t>nd</w:t>
      </w:r>
      <w:r>
        <w:rPr>
          <w:sz w:val="24"/>
          <w:szCs w:val="24"/>
        </w:rPr>
        <w:t xml:space="preserve"> Mr. Swinehart, all ayes. </w:t>
      </w:r>
    </w:p>
    <w:p w:rsidR="007517FD" w:rsidRDefault="007517FD" w:rsidP="007517FD">
      <w:pPr>
        <w:spacing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Respectfully submitted, </w:t>
      </w:r>
    </w:p>
    <w:p w:rsidR="007517FD" w:rsidRDefault="007517FD" w:rsidP="007517FD">
      <w:pPr>
        <w:spacing w:after="0" w:line="360" w:lineRule="auto"/>
        <w:jc w:val="both"/>
        <w:rPr>
          <w:sz w:val="24"/>
          <w:szCs w:val="24"/>
        </w:rPr>
      </w:pPr>
    </w:p>
    <w:p w:rsidR="007517FD" w:rsidRDefault="007517FD" w:rsidP="007517FD">
      <w:pPr>
        <w:spacing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Joan P. Grimley, Secretary </w:t>
      </w:r>
    </w:p>
    <w:p w:rsidR="007517FD" w:rsidRDefault="007517FD" w:rsidP="007517FD">
      <w:pPr>
        <w:spacing w:after="0" w:line="360" w:lineRule="auto"/>
        <w:jc w:val="both"/>
        <w:rPr>
          <w:sz w:val="24"/>
          <w:szCs w:val="24"/>
        </w:rPr>
      </w:pPr>
    </w:p>
    <w:p w:rsidR="007517FD" w:rsidRDefault="007517FD" w:rsidP="007517FD">
      <w:pPr>
        <w:spacing w:after="0" w:line="360" w:lineRule="auto"/>
        <w:jc w:val="both"/>
        <w:rPr>
          <w:sz w:val="24"/>
          <w:szCs w:val="24"/>
        </w:rPr>
      </w:pPr>
    </w:p>
    <w:p w:rsidR="007517FD" w:rsidRDefault="007517FD" w:rsidP="007517FD">
      <w:pPr>
        <w:spacing w:after="0" w:line="360" w:lineRule="auto"/>
        <w:jc w:val="both"/>
        <w:rPr>
          <w:sz w:val="24"/>
          <w:szCs w:val="24"/>
        </w:rPr>
      </w:pPr>
    </w:p>
    <w:p w:rsidR="007517FD" w:rsidRDefault="007517FD" w:rsidP="007517FD">
      <w:pPr>
        <w:spacing w:after="0" w:line="360" w:lineRule="auto"/>
        <w:jc w:val="both"/>
        <w:rPr>
          <w:sz w:val="24"/>
          <w:szCs w:val="24"/>
        </w:rPr>
      </w:pPr>
      <w:r>
        <w:rPr>
          <w:sz w:val="24"/>
          <w:szCs w:val="24"/>
        </w:rPr>
        <w:t xml:space="preserve">  </w:t>
      </w:r>
    </w:p>
    <w:p w:rsidR="007517FD" w:rsidRDefault="007517FD" w:rsidP="007517FD">
      <w:pPr>
        <w:spacing w:after="0" w:line="360" w:lineRule="auto"/>
        <w:jc w:val="both"/>
        <w:rPr>
          <w:sz w:val="24"/>
          <w:szCs w:val="24"/>
        </w:rPr>
      </w:pPr>
      <w:r>
        <w:rPr>
          <w:sz w:val="24"/>
          <w:szCs w:val="24"/>
        </w:rPr>
        <w:t xml:space="preserve">   </w:t>
      </w:r>
    </w:p>
    <w:p w:rsidR="007517FD" w:rsidRDefault="007517FD" w:rsidP="007517FD">
      <w:pPr>
        <w:spacing w:line="360" w:lineRule="auto"/>
      </w:pPr>
    </w:p>
    <w:p w:rsidR="007517FD" w:rsidRDefault="007517FD" w:rsidP="007517FD">
      <w:pPr>
        <w:spacing w:line="360" w:lineRule="auto"/>
      </w:pPr>
    </w:p>
    <w:p w:rsidR="00B11802" w:rsidRDefault="00B11802"/>
    <w:sectPr w:rsidR="00B11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AF" w:rsidRDefault="00713DAF" w:rsidP="00C05FA4">
      <w:pPr>
        <w:spacing w:after="0" w:line="240" w:lineRule="auto"/>
      </w:pPr>
      <w:r>
        <w:separator/>
      </w:r>
    </w:p>
  </w:endnote>
  <w:endnote w:type="continuationSeparator" w:id="0">
    <w:p w:rsidR="00713DAF" w:rsidRDefault="00713DAF" w:rsidP="00C0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A4" w:rsidRDefault="00C05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983989"/>
      <w:docPartObj>
        <w:docPartGallery w:val="Page Numbers (Bottom of Page)"/>
        <w:docPartUnique/>
      </w:docPartObj>
    </w:sdtPr>
    <w:sdtEndPr>
      <w:rPr>
        <w:color w:val="7F7F7F" w:themeColor="background1" w:themeShade="7F"/>
        <w:spacing w:val="60"/>
      </w:rPr>
    </w:sdtEndPr>
    <w:sdtContent>
      <w:p w:rsidR="00C05FA4" w:rsidRDefault="00C05FA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04873" w:rsidRPr="00E04873">
          <w:rPr>
            <w:b/>
            <w:bCs/>
            <w:noProof/>
          </w:rPr>
          <w:t>4</w:t>
        </w:r>
        <w:r>
          <w:rPr>
            <w:b/>
            <w:bCs/>
            <w:noProof/>
          </w:rPr>
          <w:fldChar w:fldCharType="end"/>
        </w:r>
        <w:r>
          <w:rPr>
            <w:b/>
            <w:bCs/>
          </w:rPr>
          <w:t xml:space="preserve"> | </w:t>
        </w:r>
        <w:r>
          <w:rPr>
            <w:color w:val="7F7F7F" w:themeColor="background1" w:themeShade="7F"/>
            <w:spacing w:val="60"/>
          </w:rPr>
          <w:t>Page</w:t>
        </w:r>
      </w:p>
    </w:sdtContent>
  </w:sdt>
  <w:p w:rsidR="00C05FA4" w:rsidRDefault="00C05F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A4" w:rsidRDefault="00C05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AF" w:rsidRDefault="00713DAF" w:rsidP="00C05FA4">
      <w:pPr>
        <w:spacing w:after="0" w:line="240" w:lineRule="auto"/>
      </w:pPr>
      <w:r>
        <w:separator/>
      </w:r>
    </w:p>
  </w:footnote>
  <w:footnote w:type="continuationSeparator" w:id="0">
    <w:p w:rsidR="00713DAF" w:rsidRDefault="00713DAF" w:rsidP="00C05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A4" w:rsidRDefault="00C05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A4" w:rsidRDefault="00C05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A4" w:rsidRDefault="00C05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CF1"/>
    <w:multiLevelType w:val="hybridMultilevel"/>
    <w:tmpl w:val="463E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FD"/>
    <w:rsid w:val="00020DD6"/>
    <w:rsid w:val="0005659A"/>
    <w:rsid w:val="00072DFA"/>
    <w:rsid w:val="000E281B"/>
    <w:rsid w:val="00362358"/>
    <w:rsid w:val="003C3B3C"/>
    <w:rsid w:val="004D7BE3"/>
    <w:rsid w:val="0066650C"/>
    <w:rsid w:val="006C184A"/>
    <w:rsid w:val="00713DAF"/>
    <w:rsid w:val="007517FD"/>
    <w:rsid w:val="008360CD"/>
    <w:rsid w:val="00911EBE"/>
    <w:rsid w:val="00A45473"/>
    <w:rsid w:val="00B11802"/>
    <w:rsid w:val="00C05FA4"/>
    <w:rsid w:val="00C24685"/>
    <w:rsid w:val="00E04873"/>
    <w:rsid w:val="00E5310D"/>
    <w:rsid w:val="00EA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01117-B3BE-4A32-91B5-958CFFD2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F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59A"/>
    <w:pPr>
      <w:ind w:left="720"/>
      <w:contextualSpacing/>
    </w:pPr>
  </w:style>
  <w:style w:type="paragraph" w:styleId="Header">
    <w:name w:val="header"/>
    <w:basedOn w:val="Normal"/>
    <w:link w:val="HeaderChar"/>
    <w:uiPriority w:val="99"/>
    <w:unhideWhenUsed/>
    <w:rsid w:val="00C0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FA4"/>
  </w:style>
  <w:style w:type="paragraph" w:styleId="Footer">
    <w:name w:val="footer"/>
    <w:basedOn w:val="Normal"/>
    <w:link w:val="FooterChar"/>
    <w:uiPriority w:val="99"/>
    <w:unhideWhenUsed/>
    <w:rsid w:val="00C0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B32B4-8BDB-4B74-ADDD-2E2FCD2C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13230</TotalTime>
  <Pages>1</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8</cp:revision>
  <cp:lastPrinted>2020-06-23T13:10:00Z</cp:lastPrinted>
  <dcterms:created xsi:type="dcterms:W3CDTF">2020-06-10T13:00:00Z</dcterms:created>
  <dcterms:modified xsi:type="dcterms:W3CDTF">2020-06-23T14:30:00Z</dcterms:modified>
</cp:coreProperties>
</file>